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8" w:rsidRDefault="003C0E88" w:rsidP="003C0E88">
      <w:pPr>
        <w:pStyle w:val="Sansinterligne"/>
        <w:jc w:val="center"/>
        <w:rPr>
          <w:b/>
          <w:u w:val="single"/>
        </w:rPr>
      </w:pPr>
      <w:r>
        <w:rPr>
          <w:b/>
          <w:u w:val="single"/>
        </w:rPr>
        <w:t>Modèle de tableau des avoir et des dettes</w:t>
      </w:r>
    </w:p>
    <w:p w:rsidR="00F02B2F" w:rsidRDefault="00F02B2F" w:rsidP="003C0E88">
      <w:pPr>
        <w:pStyle w:val="Sansinterligne"/>
        <w:jc w:val="center"/>
      </w:pPr>
    </w:p>
    <w:p w:rsidR="003C0E88" w:rsidRDefault="003C0E88"/>
    <w:tbl>
      <w:tblPr>
        <w:tblW w:w="90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8"/>
        <w:gridCol w:w="4538"/>
      </w:tblGrid>
      <w:tr w:rsidR="00EF46FC" w:rsidRPr="0093708B" w:rsidTr="002A074D">
        <w:trPr>
          <w:trHeight w:val="376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jc w:val="center"/>
              <w:rPr>
                <w:b/>
                <w:szCs w:val="24"/>
              </w:rPr>
            </w:pPr>
            <w:r w:rsidRPr="00CA10E9">
              <w:rPr>
                <w:b/>
                <w:szCs w:val="24"/>
              </w:rPr>
              <w:t>Avoirs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jc w:val="center"/>
              <w:rPr>
                <w:b/>
                <w:szCs w:val="24"/>
              </w:rPr>
            </w:pPr>
            <w:r w:rsidRPr="00CA10E9">
              <w:rPr>
                <w:b/>
                <w:szCs w:val="24"/>
              </w:rPr>
              <w:t>Dettes</w:t>
            </w:r>
          </w:p>
        </w:tc>
      </w:tr>
      <w:tr w:rsidR="00EF46FC" w:rsidRPr="0093708B" w:rsidTr="002A074D">
        <w:trPr>
          <w:trHeight w:val="1460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Immeubles (terrains, ...)</w:t>
            </w:r>
            <w:r>
              <w:rPr>
                <w:szCs w:val="24"/>
              </w:rPr>
              <w:t> :</w:t>
            </w:r>
          </w:p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 –  appartenant à l'association en pleine propriété</w:t>
            </w:r>
          </w:p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 –  autres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Dettes financières</w:t>
            </w:r>
          </w:p>
        </w:tc>
      </w:tr>
      <w:tr w:rsidR="00EF46FC" w:rsidRPr="0093708B" w:rsidTr="002A074D">
        <w:trPr>
          <w:trHeight w:val="1445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proofErr w:type="gramStart"/>
            <w:r w:rsidRPr="00CA10E9">
              <w:rPr>
                <w:szCs w:val="24"/>
              </w:rPr>
              <w:t>Machines</w:t>
            </w:r>
            <w:proofErr w:type="gramEnd"/>
            <w:r>
              <w:rPr>
                <w:szCs w:val="24"/>
              </w:rPr>
              <w:t> :</w:t>
            </w:r>
          </w:p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 –  appartenant à l'association en pleine propriété</w:t>
            </w:r>
          </w:p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 –  autres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Dettes à l'égard de fournisseurs</w:t>
            </w:r>
          </w:p>
        </w:tc>
      </w:tr>
      <w:tr w:rsidR="00EF46FC" w:rsidRPr="0093708B" w:rsidTr="002A074D">
        <w:trPr>
          <w:trHeight w:val="1460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Mobilier et matériel roulant</w:t>
            </w:r>
            <w:r>
              <w:rPr>
                <w:szCs w:val="24"/>
              </w:rPr>
              <w:t> :</w:t>
            </w:r>
          </w:p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 –  appartenant à l'association en pleine propriété</w:t>
            </w:r>
          </w:p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 –  autres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Dettes à l'égard des membres</w:t>
            </w:r>
          </w:p>
        </w:tc>
      </w:tr>
      <w:tr w:rsidR="00EF46FC" w:rsidRPr="0093708B" w:rsidTr="002A074D">
        <w:trPr>
          <w:trHeight w:val="738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Stocks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Dettes fiscales, salariales et sociales</w:t>
            </w:r>
          </w:p>
        </w:tc>
      </w:tr>
      <w:tr w:rsidR="00EF46FC" w:rsidRPr="0093708B" w:rsidTr="002A074D">
        <w:trPr>
          <w:trHeight w:val="361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Créances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 </w:t>
            </w:r>
          </w:p>
        </w:tc>
      </w:tr>
      <w:tr w:rsidR="00EF46FC" w:rsidRPr="0093708B" w:rsidTr="002A074D">
        <w:trPr>
          <w:trHeight w:val="376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Placements de trésorerie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 </w:t>
            </w:r>
          </w:p>
        </w:tc>
      </w:tr>
      <w:tr w:rsidR="00EF46FC" w:rsidRPr="0093708B" w:rsidTr="002A074D">
        <w:trPr>
          <w:trHeight w:val="376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Liquidités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 </w:t>
            </w:r>
          </w:p>
        </w:tc>
      </w:tr>
      <w:tr w:rsidR="00EF46FC" w:rsidRPr="0093708B" w:rsidTr="002A074D">
        <w:trPr>
          <w:trHeight w:val="361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Autres avoirs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Autres dettes</w:t>
            </w:r>
          </w:p>
        </w:tc>
      </w:tr>
      <w:tr w:rsidR="00EF46FC" w:rsidRPr="00CA10E9" w:rsidTr="002A074D">
        <w:trPr>
          <w:trHeight w:val="376"/>
          <w:tblCellSpacing w:w="0" w:type="dxa"/>
        </w:trPr>
        <w:tc>
          <w:tcPr>
            <w:tcW w:w="4538" w:type="dxa"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</w:p>
        </w:tc>
        <w:tc>
          <w:tcPr>
            <w:tcW w:w="4538" w:type="dxa"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</w:p>
        </w:tc>
      </w:tr>
      <w:tr w:rsidR="00EF46FC" w:rsidRPr="0093708B" w:rsidTr="002A074D">
        <w:trPr>
          <w:trHeight w:val="376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jc w:val="center"/>
              <w:rPr>
                <w:b/>
                <w:szCs w:val="24"/>
              </w:rPr>
            </w:pPr>
            <w:r w:rsidRPr="00CA10E9">
              <w:rPr>
                <w:b/>
                <w:szCs w:val="24"/>
              </w:rPr>
              <w:t>Droits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jc w:val="center"/>
              <w:rPr>
                <w:b/>
                <w:szCs w:val="24"/>
              </w:rPr>
            </w:pPr>
            <w:r w:rsidRPr="00CA10E9">
              <w:rPr>
                <w:b/>
                <w:szCs w:val="24"/>
              </w:rPr>
              <w:t>Engagements</w:t>
            </w:r>
          </w:p>
        </w:tc>
      </w:tr>
      <w:tr w:rsidR="00EF46FC" w:rsidRPr="0093708B" w:rsidTr="002A074D">
        <w:trPr>
          <w:trHeight w:val="722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Subsides promis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Hypothèques et promesses d'hypothèque</w:t>
            </w:r>
          </w:p>
        </w:tc>
      </w:tr>
      <w:tr w:rsidR="00EF46FC" w:rsidRPr="0093708B" w:rsidTr="002A074D">
        <w:trPr>
          <w:trHeight w:val="376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Dons promis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Garanties données</w:t>
            </w:r>
          </w:p>
        </w:tc>
      </w:tr>
      <w:tr w:rsidR="00EF46FC" w:rsidRPr="0093708B" w:rsidTr="002A074D">
        <w:trPr>
          <w:trHeight w:val="361"/>
          <w:tblCellSpacing w:w="0" w:type="dxa"/>
        </w:trPr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Autres droits</w:t>
            </w:r>
          </w:p>
        </w:tc>
        <w:tc>
          <w:tcPr>
            <w:tcW w:w="4538" w:type="dxa"/>
            <w:hideMark/>
          </w:tcPr>
          <w:p w:rsidR="00EF46FC" w:rsidRPr="00CA10E9" w:rsidRDefault="00EF46FC" w:rsidP="00A21A9C">
            <w:pPr>
              <w:pStyle w:val="Sansinterligne"/>
              <w:rPr>
                <w:szCs w:val="24"/>
              </w:rPr>
            </w:pPr>
            <w:r w:rsidRPr="00CA10E9">
              <w:rPr>
                <w:szCs w:val="24"/>
              </w:rPr>
              <w:t>Autres engagements</w:t>
            </w:r>
          </w:p>
        </w:tc>
      </w:tr>
    </w:tbl>
    <w:p w:rsidR="003C01D9" w:rsidRDefault="003C01D9"/>
    <w:sectPr w:rsidR="003C01D9" w:rsidSect="002A074D">
      <w:foot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DE" w:rsidRDefault="009A49DE" w:rsidP="002A074D">
      <w:pPr>
        <w:spacing w:after="0" w:line="240" w:lineRule="auto"/>
      </w:pPr>
      <w:r>
        <w:separator/>
      </w:r>
    </w:p>
  </w:endnote>
  <w:endnote w:type="continuationSeparator" w:id="0">
    <w:p w:rsidR="009A49DE" w:rsidRDefault="009A49DE" w:rsidP="002A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4D" w:rsidRPr="002A074D" w:rsidRDefault="002A074D" w:rsidP="002A074D">
    <w:pPr>
      <w:pStyle w:val="Pieddepage"/>
      <w:tabs>
        <w:tab w:val="clear" w:pos="9072"/>
        <w:tab w:val="right" w:pos="9781"/>
      </w:tabs>
      <w:ind w:left="-709"/>
      <w:jc w:val="center"/>
      <w:rPr>
        <w:sz w:val="18"/>
        <w:szCs w:val="18"/>
      </w:rPr>
    </w:pPr>
    <w:r w:rsidRPr="002A074D">
      <w:rPr>
        <w:noProof/>
        <w:sz w:val="18"/>
        <w:szCs w:val="18"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2452370</wp:posOffset>
          </wp:positionH>
          <wp:positionV relativeFrom="paragraph">
            <wp:posOffset>-190500</wp:posOffset>
          </wp:positionV>
          <wp:extent cx="936625" cy="947420"/>
          <wp:effectExtent l="19050" t="0" r="0" b="0"/>
          <wp:wrapTight wrapText="bothSides">
            <wp:wrapPolygon edited="0">
              <wp:start x="-439" y="0"/>
              <wp:lineTo x="-439" y="21282"/>
              <wp:lineTo x="21527" y="21282"/>
              <wp:lineTo x="21527" y="0"/>
              <wp:lineTo x="-439" y="0"/>
            </wp:wrapPolygon>
          </wp:wrapTight>
          <wp:docPr id="1" name="Image 1" descr="C:\Users\Anne-lise\Documents\Mon asbl\Site\maquettes\logo car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-lise\Documents\Mon asbl\Site\maquettes\logo carr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074D">
      <w:rPr>
        <w:sz w:val="18"/>
        <w:szCs w:val="18"/>
      </w:rPr>
      <w:t>Tous droits réservés. Toute reproduction et/ou rediffusion doit faire l’objet d’une demande d’autorisation auprès du Guide Social SPRL.</w:t>
    </w:r>
  </w:p>
  <w:p w:rsidR="002A074D" w:rsidRDefault="002A07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DE" w:rsidRDefault="009A49DE" w:rsidP="002A074D">
      <w:pPr>
        <w:spacing w:after="0" w:line="240" w:lineRule="auto"/>
      </w:pPr>
      <w:r>
        <w:separator/>
      </w:r>
    </w:p>
  </w:footnote>
  <w:footnote w:type="continuationSeparator" w:id="0">
    <w:p w:rsidR="009A49DE" w:rsidRDefault="009A49DE" w:rsidP="002A0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6FC"/>
    <w:rsid w:val="002A074D"/>
    <w:rsid w:val="003C01D9"/>
    <w:rsid w:val="003C0E88"/>
    <w:rsid w:val="004B3F92"/>
    <w:rsid w:val="00581F3E"/>
    <w:rsid w:val="009A49DE"/>
    <w:rsid w:val="00EF46FC"/>
    <w:rsid w:val="00F0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F46FC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46FC"/>
    <w:rPr>
      <w:rFonts w:ascii="Times New Roman" w:hAnsi="Times New Roman"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A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074D"/>
  </w:style>
  <w:style w:type="paragraph" w:styleId="Pieddepage">
    <w:name w:val="footer"/>
    <w:basedOn w:val="Normal"/>
    <w:link w:val="PieddepageCar"/>
    <w:uiPriority w:val="99"/>
    <w:unhideWhenUsed/>
    <w:rsid w:val="002A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</dc:creator>
  <cp:lastModifiedBy>Anne-lise</cp:lastModifiedBy>
  <cp:revision>2</cp:revision>
  <dcterms:created xsi:type="dcterms:W3CDTF">2015-05-07T11:41:00Z</dcterms:created>
  <dcterms:modified xsi:type="dcterms:W3CDTF">2015-05-07T11:41:00Z</dcterms:modified>
</cp:coreProperties>
</file>